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2"/>
        <w:gridCol w:w="4158"/>
      </w:tblGrid>
      <w:tr w:rsidR="00754018" w:rsidRPr="00907EE7" w14:paraId="1C0A33AA" w14:textId="77777777" w:rsidTr="0022115B">
        <w:trPr>
          <w:trHeight w:val="4103"/>
        </w:trPr>
        <w:tc>
          <w:tcPr>
            <w:tcW w:w="5328" w:type="dxa"/>
          </w:tcPr>
          <w:p w14:paraId="73437E58" w14:textId="77777777" w:rsidR="00754018" w:rsidRPr="00907EE7" w:rsidRDefault="00754018" w:rsidP="0075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Date:</w:t>
            </w: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F52FE69" w14:textId="77777777" w:rsidR="00754018" w:rsidRPr="00907EE7" w:rsidRDefault="00754018" w:rsidP="00754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6F982" w14:textId="77777777" w:rsidR="00754018" w:rsidRPr="00907EE7" w:rsidRDefault="00754018" w:rsidP="0075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To:</w:t>
            </w:r>
          </w:p>
          <w:p w14:paraId="76CEB156" w14:textId="48F29687" w:rsidR="00D005F9" w:rsidRPr="00907EE7" w:rsidRDefault="00E04453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>Taxpayer Advocate</w:t>
            </w:r>
            <w:r w:rsidR="001F5929"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 Office</w:t>
            </w:r>
          </w:p>
          <w:p w14:paraId="72762A86" w14:textId="77777777" w:rsidR="00D005F9" w:rsidRPr="00907EE7" w:rsidRDefault="003675E4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Attention: </w:t>
            </w:r>
            <w:r w:rsidR="003C75A8" w:rsidRPr="00907EE7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>Contact name, if known</w:t>
            </w:r>
            <w:r w:rsidR="003C75A8" w:rsidRPr="00907EE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3A4A414E" w14:textId="77777777" w:rsidR="00D005F9" w:rsidRPr="00907EE7" w:rsidRDefault="003C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>[Taxing authority address]</w:t>
            </w:r>
          </w:p>
          <w:p w14:paraId="4DB81318" w14:textId="77777777" w:rsidR="00754018" w:rsidRPr="00907EE7" w:rsidRDefault="00754018" w:rsidP="00754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15DAE" w14:textId="77777777" w:rsidR="00754018" w:rsidRPr="00907EE7" w:rsidRDefault="00754018" w:rsidP="0075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From:</w:t>
            </w:r>
          </w:p>
          <w:p w14:paraId="7A33AD81" w14:textId="77777777" w:rsidR="00754018" w:rsidRPr="00907EE7" w:rsidRDefault="003C75A8" w:rsidP="0075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>[Professional</w:t>
            </w:r>
            <w:r w:rsidR="00754018"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14:paraId="2B943124" w14:textId="77777777" w:rsidR="00754018" w:rsidRPr="00907EE7" w:rsidRDefault="003C75A8" w:rsidP="0075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>[Firm name]</w:t>
            </w:r>
          </w:p>
          <w:p w14:paraId="6F2DEE8B" w14:textId="77777777" w:rsidR="00754018" w:rsidRPr="00907EE7" w:rsidRDefault="003C75A8" w:rsidP="0075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>[Firm address]</w:t>
            </w:r>
          </w:p>
          <w:p w14:paraId="50253ABD" w14:textId="77777777" w:rsidR="00754018" w:rsidRPr="00907EE7" w:rsidRDefault="00754018" w:rsidP="0075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Phone: </w:t>
            </w:r>
            <w:r w:rsidR="003C75A8"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4B4265" w14:textId="77777777" w:rsidR="00754018" w:rsidRPr="00907EE7" w:rsidRDefault="00754018" w:rsidP="003C7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Fax: </w:t>
            </w:r>
            <w:r w:rsidR="003C75A8"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48" w:type="dxa"/>
          </w:tcPr>
          <w:p w14:paraId="453EFF72" w14:textId="77777777" w:rsidR="00754018" w:rsidRPr="00907EE7" w:rsidRDefault="00754018" w:rsidP="0075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Taxpayer </w:t>
            </w:r>
            <w:r w:rsidR="00A67B8B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nformation:</w:t>
            </w:r>
          </w:p>
          <w:p w14:paraId="1CDAA1B1" w14:textId="4E70075E" w:rsidR="00754018" w:rsidRPr="00907EE7" w:rsidRDefault="00754018" w:rsidP="0075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Taxpayer name</w:t>
            </w:r>
            <w:r w:rsidR="0059225C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: Matilda Q. Smythe</w:t>
            </w:r>
          </w:p>
          <w:p w14:paraId="0A79BEA6" w14:textId="503EF821" w:rsidR="00754018" w:rsidRPr="00907EE7" w:rsidRDefault="00754018" w:rsidP="00754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Taxpayer </w:t>
            </w:r>
            <w:r w:rsidR="0059225C" w:rsidRPr="00907EE7">
              <w:rPr>
                <w:rFonts w:ascii="Times New Roman" w:hAnsi="Times New Roman" w:cs="Times New Roman"/>
                <w:sz w:val="24"/>
                <w:szCs w:val="24"/>
              </w:rPr>
              <w:t>SSN: nnn-nn-nnnn</w:t>
            </w:r>
          </w:p>
          <w:p w14:paraId="7B939462" w14:textId="77777777" w:rsidR="006E4402" w:rsidRPr="00907EE7" w:rsidRDefault="006E4402" w:rsidP="00754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B068A3" w14:textId="77777777" w:rsidR="00754018" w:rsidRPr="00907EE7" w:rsidRDefault="00754018" w:rsidP="007540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Subject:</w:t>
            </w:r>
          </w:p>
          <w:p w14:paraId="429AADA6" w14:textId="671B969C" w:rsidR="00754018" w:rsidRPr="00907EE7" w:rsidRDefault="00F10C02" w:rsidP="00C64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Request to remove </w:t>
            </w:r>
            <w:r w:rsidR="00FA5E22"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Social Security </w:t>
            </w:r>
            <w:r w:rsidR="003675E4" w:rsidRPr="00907EE7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416F1"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evy per transcript code </w:t>
            </w:r>
            <w:r w:rsidR="00FA5E22" w:rsidRPr="00907EE7"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  <w:r w:rsidR="00F71366"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  <w:r w:rsidR="00824BB7" w:rsidRPr="00907EE7">
              <w:rPr>
                <w:rFonts w:ascii="Times New Roman" w:hAnsi="Times New Roman" w:cs="Times New Roman"/>
                <w:sz w:val="24"/>
                <w:szCs w:val="24"/>
              </w:rPr>
              <w:t>CP</w:t>
            </w: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24BB7" w:rsidRPr="00907EE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F1A95"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 dated </w:t>
            </w:r>
          </w:p>
          <w:p w14:paraId="43049458" w14:textId="77777777" w:rsidR="00C64251" w:rsidRPr="00907EE7" w:rsidRDefault="00C64251" w:rsidP="001743E0">
            <w:pPr>
              <w:tabs>
                <w:tab w:val="center" w:pos="188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BBC20C" w14:textId="44484937" w:rsidR="00D005F9" w:rsidRPr="00907EE7" w:rsidRDefault="003675E4">
            <w:pPr>
              <w:tabs>
                <w:tab w:val="center" w:pos="188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Related </w:t>
            </w:r>
            <w:r w:rsidR="00C16EC1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taxpayer </w:t>
            </w:r>
            <w:r w:rsidR="00A67B8B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nformation:</w:t>
            </w:r>
          </w:p>
          <w:p w14:paraId="3B10042D" w14:textId="5B7A6FCB" w:rsidR="00D005F9" w:rsidRPr="00907EE7" w:rsidRDefault="00C16EC1">
            <w:pPr>
              <w:tabs>
                <w:tab w:val="left" w:pos="188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  <w:r w:rsidR="00330C9F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N: </w:t>
            </w:r>
            <w:r w:rsidR="00BB6983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nnn-nn-nnnn</w:t>
            </w:r>
            <w:r w:rsidR="003675E4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707D0690" w14:textId="1E403897" w:rsidR="00D005F9" w:rsidRPr="00907EE7" w:rsidRDefault="0059225C">
            <w:pPr>
              <w:tabs>
                <w:tab w:val="center" w:pos="188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>Quentin Q</w:t>
            </w:r>
            <w:r w:rsidR="004A12B0" w:rsidRPr="00907EE7">
              <w:rPr>
                <w:rFonts w:ascii="Times New Roman" w:hAnsi="Times New Roman" w:cs="Times New Roman"/>
                <w:sz w:val="24"/>
                <w:szCs w:val="24"/>
              </w:rPr>
              <w:t>. Smythe</w:t>
            </w:r>
          </w:p>
          <w:p w14:paraId="0771C8D0" w14:textId="413D1FE3" w:rsidR="00D005F9" w:rsidRPr="00907EE7" w:rsidRDefault="003675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Tax form(s):</w:t>
            </w:r>
            <w:r w:rsidR="004A12B0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1040</w:t>
            </w:r>
          </w:p>
          <w:p w14:paraId="6179E319" w14:textId="1A023605" w:rsidR="00D005F9" w:rsidRPr="00907EE7" w:rsidRDefault="0077384E" w:rsidP="00464AFE">
            <w:pPr>
              <w:tabs>
                <w:tab w:val="center" w:pos="188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Tax period(s):</w:t>
            </w:r>
            <w:r w:rsidR="004A12B0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4AFE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Calendar Year </w:t>
            </w:r>
            <w:r w:rsidR="004A12B0"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8501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438D3" w:rsidRPr="00907EE7" w14:paraId="7E248D61" w14:textId="77777777" w:rsidTr="0022115B">
        <w:tc>
          <w:tcPr>
            <w:tcW w:w="9576" w:type="dxa"/>
            <w:gridSpan w:val="2"/>
          </w:tcPr>
          <w:p w14:paraId="3DC39704" w14:textId="11CF0646" w:rsidR="006E4402" w:rsidRPr="00907EE7" w:rsidRDefault="003438D3" w:rsidP="006E4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7EE7">
              <w:rPr>
                <w:rFonts w:ascii="Times New Roman" w:hAnsi="Times New Roman" w:cs="Times New Roman"/>
                <w:b/>
                <w:sz w:val="24"/>
                <w:szCs w:val="24"/>
              </w:rPr>
              <w:t>Contact method:</w:t>
            </w:r>
            <w:r w:rsidRPr="0090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4402" w:rsidRPr="00907EE7">
              <w:rPr>
                <w:rFonts w:ascii="Times New Roman" w:hAnsi="Times New Roman" w:cs="Times New Roman"/>
                <w:sz w:val="24"/>
                <w:szCs w:val="24"/>
              </w:rPr>
              <w:t>Via Certified Mail</w:t>
            </w:r>
          </w:p>
          <w:p w14:paraId="13855BEF" w14:textId="77777777" w:rsidR="003438D3" w:rsidRPr="00907EE7" w:rsidRDefault="003438D3" w:rsidP="006E4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04600B" w14:textId="07239680" w:rsidR="00754018" w:rsidRPr="00907EE7" w:rsidRDefault="00754018" w:rsidP="007540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>To Whom It May Concern</w:t>
      </w:r>
      <w:r w:rsidR="00FA7043" w:rsidRPr="00907EE7">
        <w:rPr>
          <w:rFonts w:ascii="Times New Roman" w:hAnsi="Times New Roman" w:cs="Times New Roman"/>
          <w:sz w:val="24"/>
          <w:szCs w:val="24"/>
        </w:rPr>
        <w:t>:</w:t>
      </w:r>
      <w:r w:rsidR="003675E4" w:rsidRPr="00907EE7">
        <w:rPr>
          <w:rFonts w:ascii="Times New Roman" w:hAnsi="Times New Roman" w:cs="Times New Roman"/>
          <w:sz w:val="24"/>
          <w:szCs w:val="24"/>
        </w:rPr>
        <w:t xml:space="preserve"> [If </w:t>
      </w:r>
      <w:r w:rsidR="007614DA" w:rsidRPr="00907EE7">
        <w:rPr>
          <w:rFonts w:ascii="Times New Roman" w:hAnsi="Times New Roman" w:cs="Times New Roman"/>
          <w:sz w:val="24"/>
          <w:szCs w:val="24"/>
        </w:rPr>
        <w:t>known</w:t>
      </w:r>
      <w:r w:rsidR="003675E4" w:rsidRPr="00907EE7">
        <w:rPr>
          <w:rFonts w:ascii="Times New Roman" w:hAnsi="Times New Roman" w:cs="Times New Roman"/>
          <w:sz w:val="24"/>
          <w:szCs w:val="24"/>
        </w:rPr>
        <w:t xml:space="preserve">, </w:t>
      </w:r>
      <w:r w:rsidR="007614DA" w:rsidRPr="00907EE7">
        <w:rPr>
          <w:rFonts w:ascii="Times New Roman" w:hAnsi="Times New Roman" w:cs="Times New Roman"/>
          <w:sz w:val="24"/>
          <w:szCs w:val="24"/>
        </w:rPr>
        <w:t>use the name of the person previously</w:t>
      </w:r>
      <w:r w:rsidR="008A723B" w:rsidRPr="00907EE7">
        <w:rPr>
          <w:rFonts w:ascii="Times New Roman" w:hAnsi="Times New Roman" w:cs="Times New Roman"/>
          <w:sz w:val="24"/>
          <w:szCs w:val="24"/>
        </w:rPr>
        <w:t xml:space="preserve"> </w:t>
      </w:r>
      <w:r w:rsidR="007614DA" w:rsidRPr="00907EE7">
        <w:rPr>
          <w:rFonts w:ascii="Times New Roman" w:hAnsi="Times New Roman" w:cs="Times New Roman"/>
          <w:sz w:val="24"/>
          <w:szCs w:val="24"/>
        </w:rPr>
        <w:t>contacted</w:t>
      </w:r>
      <w:r w:rsidR="003675E4" w:rsidRPr="00907EE7">
        <w:rPr>
          <w:rFonts w:ascii="Times New Roman" w:hAnsi="Times New Roman" w:cs="Times New Roman"/>
          <w:sz w:val="24"/>
          <w:szCs w:val="24"/>
        </w:rPr>
        <w:t xml:space="preserve">] </w:t>
      </w:r>
    </w:p>
    <w:p w14:paraId="103875D5" w14:textId="5054A9B2" w:rsidR="00714E5C" w:rsidRDefault="003675E4" w:rsidP="00907E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 xml:space="preserve">I am writing on behalf of the above-named taxpayer pursuant </w:t>
      </w:r>
      <w:r w:rsidR="006E4402" w:rsidRPr="00907EE7">
        <w:rPr>
          <w:rFonts w:ascii="Times New Roman" w:hAnsi="Times New Roman" w:cs="Times New Roman"/>
          <w:sz w:val="24"/>
          <w:szCs w:val="24"/>
        </w:rPr>
        <w:t xml:space="preserve">to </w:t>
      </w:r>
      <w:r w:rsidRPr="00907EE7">
        <w:rPr>
          <w:rFonts w:ascii="Times New Roman" w:hAnsi="Times New Roman" w:cs="Times New Roman"/>
          <w:sz w:val="24"/>
          <w:szCs w:val="24"/>
        </w:rPr>
        <w:t>a power of attorney</w:t>
      </w:r>
      <w:r w:rsidR="006E4402" w:rsidRPr="00907EE7">
        <w:rPr>
          <w:rFonts w:ascii="Times New Roman" w:hAnsi="Times New Roman" w:cs="Times New Roman"/>
          <w:sz w:val="24"/>
          <w:szCs w:val="24"/>
        </w:rPr>
        <w:t xml:space="preserve"> (copy of Form 2848 attached)</w:t>
      </w:r>
      <w:r w:rsidRPr="00907EE7">
        <w:rPr>
          <w:rFonts w:ascii="Times New Roman" w:hAnsi="Times New Roman" w:cs="Times New Roman"/>
          <w:sz w:val="24"/>
          <w:szCs w:val="24"/>
        </w:rPr>
        <w:t xml:space="preserve">] </w:t>
      </w:r>
      <w:r w:rsidR="00803F32" w:rsidRPr="00907EE7">
        <w:rPr>
          <w:rFonts w:ascii="Times New Roman" w:hAnsi="Times New Roman" w:cs="Times New Roman"/>
          <w:sz w:val="24"/>
          <w:szCs w:val="24"/>
        </w:rPr>
        <w:t>to request removal of a levy on her Social Securit</w:t>
      </w:r>
      <w:r w:rsidR="003A62A8" w:rsidRPr="00907EE7">
        <w:rPr>
          <w:rFonts w:ascii="Times New Roman" w:hAnsi="Times New Roman" w:cs="Times New Roman"/>
          <w:sz w:val="24"/>
          <w:szCs w:val="24"/>
        </w:rPr>
        <w:t xml:space="preserve">y </w:t>
      </w:r>
      <w:r w:rsidR="007F3C03" w:rsidRPr="00907EE7">
        <w:rPr>
          <w:rFonts w:ascii="Times New Roman" w:hAnsi="Times New Roman" w:cs="Times New Roman"/>
          <w:sz w:val="24"/>
          <w:szCs w:val="24"/>
        </w:rPr>
        <w:t xml:space="preserve">as noted </w:t>
      </w:r>
      <w:r w:rsidR="00A80224" w:rsidRPr="00907EE7">
        <w:rPr>
          <w:rFonts w:ascii="Times New Roman" w:hAnsi="Times New Roman" w:cs="Times New Roman"/>
          <w:sz w:val="24"/>
          <w:szCs w:val="24"/>
        </w:rPr>
        <w:t>on the attached transcript</w:t>
      </w:r>
      <w:r w:rsidR="00642CDB" w:rsidRPr="00907EE7">
        <w:rPr>
          <w:rFonts w:ascii="Times New Roman" w:hAnsi="Times New Roman" w:cs="Times New Roman"/>
          <w:sz w:val="24"/>
          <w:szCs w:val="24"/>
        </w:rPr>
        <w:t xml:space="preserve">. The </w:t>
      </w:r>
      <w:r w:rsidRPr="00907EE7">
        <w:rPr>
          <w:rFonts w:ascii="Times New Roman" w:hAnsi="Times New Roman" w:cs="Times New Roman"/>
          <w:sz w:val="24"/>
          <w:szCs w:val="24"/>
        </w:rPr>
        <w:t xml:space="preserve">taxpayer </w:t>
      </w:r>
      <w:r w:rsidR="006930B0" w:rsidRPr="00907EE7">
        <w:rPr>
          <w:rFonts w:ascii="Times New Roman" w:hAnsi="Times New Roman" w:cs="Times New Roman"/>
          <w:sz w:val="24"/>
          <w:szCs w:val="24"/>
        </w:rPr>
        <w:t xml:space="preserve">is suffering </w:t>
      </w:r>
      <w:r w:rsidR="00F559AC" w:rsidRPr="00907EE7">
        <w:rPr>
          <w:rFonts w:ascii="Times New Roman" w:hAnsi="Times New Roman" w:cs="Times New Roman"/>
          <w:sz w:val="24"/>
          <w:szCs w:val="24"/>
        </w:rPr>
        <w:t xml:space="preserve">undue economic hardship </w:t>
      </w:r>
      <w:r w:rsidR="00135E8B" w:rsidRPr="00907EE7">
        <w:rPr>
          <w:rFonts w:ascii="Times New Roman" w:hAnsi="Times New Roman" w:cs="Times New Roman"/>
          <w:sz w:val="24"/>
          <w:szCs w:val="24"/>
        </w:rPr>
        <w:t>caused by this levy</w:t>
      </w:r>
      <w:r w:rsidR="004B7389" w:rsidRPr="00907EE7">
        <w:rPr>
          <w:rFonts w:ascii="Times New Roman" w:hAnsi="Times New Roman" w:cs="Times New Roman"/>
          <w:sz w:val="24"/>
          <w:szCs w:val="24"/>
        </w:rPr>
        <w:t xml:space="preserve"> which is contrary to </w:t>
      </w:r>
      <w:r w:rsidR="00714E5C">
        <w:rPr>
          <w:rFonts w:ascii="Times New Roman" w:hAnsi="Times New Roman" w:cs="Times New Roman"/>
          <w:sz w:val="24"/>
          <w:szCs w:val="24"/>
        </w:rPr>
        <w:t>both IRS policy and applicable law.</w:t>
      </w:r>
    </w:p>
    <w:p w14:paraId="371BC3E5" w14:textId="59B4922D" w:rsidR="003652DE" w:rsidRDefault="00F034B1" w:rsidP="00907EE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Examination of the taxpayer</w:t>
      </w:r>
      <w:r w:rsidR="00C1630E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background would show that</w:t>
      </w:r>
      <w:r w:rsidR="006828AE">
        <w:rPr>
          <w:rFonts w:ascii="Times New Roman" w:hAnsi="Times New Roman" w:cs="Times New Roman"/>
          <w:sz w:val="24"/>
          <w:szCs w:val="24"/>
        </w:rPr>
        <w:t xml:space="preserve"> the liability arose upon filing a joint tax return with her now</w:t>
      </w:r>
      <w:r w:rsidR="00EF6B13">
        <w:rPr>
          <w:rFonts w:ascii="Times New Roman" w:hAnsi="Times New Roman" w:cs="Times New Roman"/>
          <w:sz w:val="24"/>
          <w:szCs w:val="24"/>
        </w:rPr>
        <w:t>-</w:t>
      </w:r>
      <w:r w:rsidR="006828AE">
        <w:rPr>
          <w:rFonts w:ascii="Times New Roman" w:hAnsi="Times New Roman" w:cs="Times New Roman"/>
          <w:sz w:val="24"/>
          <w:szCs w:val="24"/>
        </w:rPr>
        <w:t>deceased spouse</w:t>
      </w:r>
      <w:r w:rsidR="00EF6B13">
        <w:rPr>
          <w:rFonts w:ascii="Times New Roman" w:hAnsi="Times New Roman" w:cs="Times New Roman"/>
          <w:sz w:val="24"/>
          <w:szCs w:val="24"/>
        </w:rPr>
        <w:t xml:space="preserve"> who had failed to pay tax on all of his income.</w:t>
      </w:r>
      <w:r w:rsidR="0039594F">
        <w:rPr>
          <w:rFonts w:ascii="Times New Roman" w:hAnsi="Times New Roman" w:cs="Times New Roman"/>
          <w:sz w:val="24"/>
          <w:szCs w:val="24"/>
        </w:rPr>
        <w:t xml:space="preserve"> </w:t>
      </w:r>
      <w:r w:rsidR="002114F7">
        <w:rPr>
          <w:rFonts w:ascii="Times New Roman" w:hAnsi="Times New Roman" w:cs="Times New Roman"/>
          <w:sz w:val="24"/>
          <w:szCs w:val="24"/>
        </w:rPr>
        <w:t>Until the time of his death the taxpayers attempted to make monthly payments under installment agreements and</w:t>
      </w:r>
      <w:r w:rsidR="00654764">
        <w:rPr>
          <w:rFonts w:ascii="Times New Roman" w:hAnsi="Times New Roman" w:cs="Times New Roman"/>
          <w:sz w:val="24"/>
          <w:szCs w:val="24"/>
        </w:rPr>
        <w:t>/</w:t>
      </w:r>
      <w:r w:rsidR="002114F7">
        <w:rPr>
          <w:rFonts w:ascii="Times New Roman" w:hAnsi="Times New Roman" w:cs="Times New Roman"/>
          <w:sz w:val="24"/>
          <w:szCs w:val="24"/>
        </w:rPr>
        <w:t>or settlement with an offer in compromise.</w:t>
      </w:r>
      <w:r w:rsidR="00C71447">
        <w:rPr>
          <w:rFonts w:ascii="Times New Roman" w:hAnsi="Times New Roman" w:cs="Times New Roman"/>
          <w:sz w:val="24"/>
          <w:szCs w:val="24"/>
        </w:rPr>
        <w:t xml:space="preserve"> After his passing </w:t>
      </w:r>
      <w:r w:rsidR="00DE4234">
        <w:rPr>
          <w:rFonts w:ascii="Times New Roman" w:hAnsi="Times New Roman" w:cs="Times New Roman"/>
          <w:sz w:val="24"/>
          <w:szCs w:val="24"/>
        </w:rPr>
        <w:t xml:space="preserve">there was no </w:t>
      </w:r>
      <w:r w:rsidR="005F00D7">
        <w:rPr>
          <w:rFonts w:ascii="Times New Roman" w:hAnsi="Times New Roman" w:cs="Times New Roman"/>
          <w:sz w:val="24"/>
          <w:szCs w:val="24"/>
        </w:rPr>
        <w:t xml:space="preserve">income from which to make payments. Thereafter, his </w:t>
      </w:r>
      <w:r w:rsidR="00C71447">
        <w:rPr>
          <w:rFonts w:ascii="Times New Roman" w:hAnsi="Times New Roman" w:cs="Times New Roman"/>
          <w:sz w:val="24"/>
          <w:szCs w:val="24"/>
        </w:rPr>
        <w:t>surviving spouse</w:t>
      </w:r>
      <w:r w:rsidR="00186A7B">
        <w:rPr>
          <w:rFonts w:ascii="Times New Roman" w:hAnsi="Times New Roman" w:cs="Times New Roman"/>
          <w:sz w:val="24"/>
          <w:szCs w:val="24"/>
        </w:rPr>
        <w:t xml:space="preserve"> became </w:t>
      </w:r>
      <w:r w:rsidR="00B91B7C">
        <w:rPr>
          <w:rFonts w:ascii="Times New Roman" w:hAnsi="Times New Roman" w:cs="Times New Roman"/>
          <w:sz w:val="24"/>
          <w:szCs w:val="24"/>
        </w:rPr>
        <w:t>subject to a levy on her Social Security benefits</w:t>
      </w:r>
      <w:r w:rsidR="005F00D7">
        <w:rPr>
          <w:rFonts w:ascii="Times New Roman" w:hAnsi="Times New Roman" w:cs="Times New Roman"/>
          <w:sz w:val="24"/>
          <w:szCs w:val="24"/>
        </w:rPr>
        <w:t xml:space="preserve"> </w:t>
      </w:r>
      <w:r w:rsidR="00C1630E">
        <w:rPr>
          <w:rFonts w:ascii="Times New Roman" w:hAnsi="Times New Roman" w:cs="Times New Roman"/>
          <w:sz w:val="24"/>
          <w:szCs w:val="24"/>
        </w:rPr>
        <w:t>as the liability arose on a joint tax return.</w:t>
      </w:r>
      <w:r w:rsidR="00186A7B">
        <w:rPr>
          <w:rFonts w:ascii="Times New Roman" w:hAnsi="Times New Roman" w:cs="Times New Roman"/>
          <w:sz w:val="24"/>
          <w:szCs w:val="24"/>
        </w:rPr>
        <w:t xml:space="preserve"> Her income is insufficient to cover basic living expenses without the burden of</w:t>
      </w:r>
      <w:r w:rsidR="003652DE">
        <w:rPr>
          <w:rFonts w:ascii="Times New Roman" w:hAnsi="Times New Roman" w:cs="Times New Roman"/>
          <w:sz w:val="24"/>
          <w:szCs w:val="24"/>
        </w:rPr>
        <w:t xml:space="preserve"> paying the Social Security levy.</w:t>
      </w:r>
    </w:p>
    <w:p w14:paraId="6A0A8F6F" w14:textId="77777777" w:rsidR="00714E5C" w:rsidRPr="00907EE7" w:rsidRDefault="00714E5C" w:rsidP="00714E5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7EE7">
        <w:rPr>
          <w:rFonts w:ascii="Times New Roman" w:hAnsi="Times New Roman" w:cs="Times New Roman"/>
          <w:b/>
          <w:sz w:val="24"/>
          <w:szCs w:val="24"/>
        </w:rPr>
        <w:t>Applicable law</w:t>
      </w:r>
    </w:p>
    <w:p w14:paraId="1B6127AF" w14:textId="77777777" w:rsidR="002A5786" w:rsidRDefault="00117E5E" w:rsidP="00DA6E4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Pursuant to </w:t>
      </w:r>
      <w:r w:rsidR="004B7389" w:rsidRPr="00907EE7">
        <w:rPr>
          <w:rFonts w:ascii="Times New Roman" w:hAnsi="Times New Roman" w:cs="Times New Roman"/>
          <w:sz w:val="24"/>
          <w:szCs w:val="24"/>
        </w:rPr>
        <w:t>IRC</w:t>
      </w:r>
      <w:r w:rsidR="007045BE" w:rsidRPr="00907EE7">
        <w:rPr>
          <w:rFonts w:ascii="Times New Roman" w:hAnsi="Times New Roman" w:cs="Times New Roman"/>
          <w:sz w:val="24"/>
          <w:szCs w:val="24"/>
        </w:rPr>
        <w:t xml:space="preserve"> </w:t>
      </w:r>
      <w:r w:rsidR="00486480" w:rsidRPr="00907EE7">
        <w:rPr>
          <w:rFonts w:ascii="Times New Roman" w:hAnsi="Times New Roman" w:cs="Times New Roman"/>
          <w:sz w:val="24"/>
          <w:szCs w:val="24"/>
        </w:rPr>
        <w:t>§</w:t>
      </w:r>
      <w:r w:rsidR="00AB468A" w:rsidRPr="00907EE7">
        <w:rPr>
          <w:rFonts w:ascii="Times New Roman" w:hAnsi="Times New Roman" w:cs="Times New Roman"/>
          <w:sz w:val="24"/>
          <w:szCs w:val="24"/>
        </w:rPr>
        <w:t>6343</w:t>
      </w:r>
      <w:r w:rsidR="001D7B62" w:rsidRPr="00907EE7">
        <w:rPr>
          <w:rFonts w:ascii="Times New Roman" w:hAnsi="Times New Roman" w:cs="Times New Roman"/>
          <w:sz w:val="24"/>
          <w:szCs w:val="24"/>
        </w:rPr>
        <w:t xml:space="preserve"> and </w:t>
      </w:r>
      <w:r w:rsidR="00870C96">
        <w:rPr>
          <w:rFonts w:ascii="Times New Roman" w:hAnsi="Times New Roman" w:cs="Times New Roman"/>
          <w:sz w:val="24"/>
          <w:szCs w:val="24"/>
        </w:rPr>
        <w:t xml:space="preserve">specifically </w:t>
      </w:r>
      <w:r w:rsidR="00D13CEA" w:rsidRPr="00D13CEA">
        <w:rPr>
          <w:rFonts w:ascii="Times New Roman" w:hAnsi="Times New Roman" w:cs="Times New Roman"/>
          <w:sz w:val="24"/>
          <w:szCs w:val="24"/>
        </w:rPr>
        <w:t>26 CFR</w:t>
      </w:r>
      <w:r w:rsidR="00D13CEA" w:rsidRPr="00870C96">
        <w:rPr>
          <w:rFonts w:ascii="Times New Roman" w:hAnsi="Times New Roman" w:cs="Times New Roman"/>
          <w:sz w:val="24"/>
          <w:szCs w:val="24"/>
        </w:rPr>
        <w:t xml:space="preserve"> </w:t>
      </w:r>
      <w:r w:rsidR="00A52B30" w:rsidRPr="00870C96">
        <w:rPr>
          <w:rFonts w:ascii="Times New Roman" w:hAnsi="Times New Roman" w:cs="Times New Roman"/>
          <w:sz w:val="24"/>
          <w:szCs w:val="24"/>
        </w:rPr>
        <w:t>§ 301.6343-1</w:t>
      </w:r>
      <w:r w:rsidR="00A52B30" w:rsidRPr="00870C96">
        <w:rPr>
          <w:rFonts w:ascii="Times New Roman" w:hAnsi="Times New Roman" w:cs="Times New Roman"/>
        </w:rPr>
        <w:t xml:space="preserve"> </w:t>
      </w:r>
      <w:r w:rsidR="00136016" w:rsidRPr="00870C96">
        <w:rPr>
          <w:rFonts w:ascii="Times New Roman" w:hAnsi="Times New Roman" w:cs="Times New Roman"/>
        </w:rPr>
        <w:t>(4)</w:t>
      </w:r>
      <w:r w:rsidR="00136016" w:rsidRPr="00870C96">
        <w:rPr>
          <w:rFonts w:ascii="Times New Roman" w:hAnsi="Times New Roman" w:cs="Times New Roman"/>
          <w:sz w:val="24"/>
          <w:szCs w:val="24"/>
        </w:rPr>
        <w:t> </w:t>
      </w:r>
      <w:r w:rsidR="00136016" w:rsidRPr="00870C96">
        <w:rPr>
          <w:rFonts w:ascii="Times New Roman" w:hAnsi="Times New Roman" w:cs="Times New Roman"/>
        </w:rPr>
        <w:t>Economic hardship</w:t>
      </w:r>
      <w:r w:rsidR="00714E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we demand IRS </w:t>
      </w:r>
      <w:r w:rsidR="00E16B97">
        <w:rPr>
          <w:rFonts w:ascii="Times New Roman" w:hAnsi="Times New Roman" w:cs="Times New Roman"/>
          <w:sz w:val="24"/>
          <w:szCs w:val="24"/>
        </w:rPr>
        <w:t xml:space="preserve">immediately </w:t>
      </w:r>
      <w:r>
        <w:rPr>
          <w:rFonts w:ascii="Times New Roman" w:hAnsi="Times New Roman" w:cs="Times New Roman"/>
          <w:sz w:val="24"/>
          <w:szCs w:val="24"/>
        </w:rPr>
        <w:t>release</w:t>
      </w:r>
      <w:r w:rsidR="00E16B97">
        <w:rPr>
          <w:rFonts w:ascii="Times New Roman" w:hAnsi="Times New Roman" w:cs="Times New Roman"/>
          <w:sz w:val="24"/>
          <w:szCs w:val="24"/>
        </w:rPr>
        <w:t xml:space="preserve"> this levy.</w:t>
      </w:r>
      <w:r w:rsidR="002458FA">
        <w:rPr>
          <w:rFonts w:ascii="Times New Roman" w:hAnsi="Times New Roman" w:cs="Times New Roman"/>
          <w:sz w:val="24"/>
          <w:szCs w:val="24"/>
        </w:rPr>
        <w:t xml:space="preserve"> S</w:t>
      </w:r>
      <w:r w:rsidR="00136016" w:rsidRPr="002458FA">
        <w:rPr>
          <w:rFonts w:ascii="Times New Roman" w:hAnsi="Times New Roman"/>
          <w:sz w:val="24"/>
          <w:szCs w:val="24"/>
        </w:rPr>
        <w:t xml:space="preserve">atisfaction of the levy in whole or in part </w:t>
      </w:r>
      <w:r w:rsidR="000A38A3">
        <w:rPr>
          <w:rFonts w:ascii="Times New Roman" w:hAnsi="Times New Roman"/>
          <w:sz w:val="24"/>
          <w:szCs w:val="24"/>
        </w:rPr>
        <w:t xml:space="preserve">is causing the taxpayer </w:t>
      </w:r>
      <w:r w:rsidR="00136016" w:rsidRPr="002458FA">
        <w:rPr>
          <w:rFonts w:ascii="Times New Roman" w:hAnsi="Times New Roman"/>
          <w:sz w:val="24"/>
          <w:szCs w:val="24"/>
        </w:rPr>
        <w:t xml:space="preserve">to be unable to pay her reasonable basic living expenses. </w:t>
      </w:r>
    </w:p>
    <w:p w14:paraId="165A8F5D" w14:textId="056D2DBF" w:rsidR="00136016" w:rsidRPr="002458FA" w:rsidRDefault="002A5786" w:rsidP="00DA6E4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 understand that t</w:t>
      </w:r>
      <w:r w:rsidR="00136016" w:rsidRPr="002458FA">
        <w:rPr>
          <w:rFonts w:ascii="Times New Roman" w:hAnsi="Times New Roman"/>
          <w:sz w:val="24"/>
          <w:szCs w:val="24"/>
        </w:rPr>
        <w:t>he </w:t>
      </w:r>
      <w:hyperlink r:id="rId7" w:history="1">
        <w:r w:rsidR="00136016" w:rsidRPr="002458FA">
          <w:rPr>
            <w:rFonts w:ascii="Times New Roman" w:hAnsi="Times New Roman"/>
          </w:rPr>
          <w:t>determination</w:t>
        </w:r>
      </w:hyperlink>
      <w:r w:rsidR="00136016" w:rsidRPr="002458FA">
        <w:rPr>
          <w:rFonts w:ascii="Times New Roman" w:hAnsi="Times New Roman"/>
          <w:sz w:val="24"/>
          <w:szCs w:val="24"/>
        </w:rPr>
        <w:t> of a reasonable amount for basic living expenses will be made by the director and will vary according to the unique circumstances of the individual </w:t>
      </w:r>
      <w:hyperlink r:id="rId8" w:history="1">
        <w:r w:rsidR="00136016" w:rsidRPr="002458FA">
          <w:rPr>
            <w:rFonts w:ascii="Times New Roman" w:hAnsi="Times New Roman"/>
          </w:rPr>
          <w:t>taxpayer</w:t>
        </w:r>
      </w:hyperlink>
      <w:r w:rsidR="00136016" w:rsidRPr="002458FA">
        <w:rPr>
          <w:rFonts w:ascii="Times New Roman" w:hAnsi="Times New Roman"/>
          <w:sz w:val="24"/>
          <w:szCs w:val="24"/>
        </w:rPr>
        <w:t xml:space="preserve">. </w:t>
      </w:r>
      <w:r w:rsidR="00397FB4">
        <w:rPr>
          <w:rFonts w:ascii="Times New Roman" w:hAnsi="Times New Roman"/>
          <w:sz w:val="24"/>
          <w:szCs w:val="24"/>
        </w:rPr>
        <w:t>To that end</w:t>
      </w:r>
      <w:r w:rsidR="004136EF">
        <w:rPr>
          <w:rFonts w:ascii="Times New Roman" w:hAnsi="Times New Roman"/>
          <w:sz w:val="24"/>
          <w:szCs w:val="24"/>
        </w:rPr>
        <w:t>,</w:t>
      </w:r>
      <w:r w:rsidR="00397FB4">
        <w:rPr>
          <w:rFonts w:ascii="Times New Roman" w:hAnsi="Times New Roman"/>
          <w:sz w:val="24"/>
          <w:szCs w:val="24"/>
        </w:rPr>
        <w:t xml:space="preserve"> we have included herewith an analysis of the taxpayers </w:t>
      </w:r>
      <w:r w:rsidR="004136EF">
        <w:rPr>
          <w:rFonts w:ascii="Times New Roman" w:hAnsi="Times New Roman"/>
          <w:sz w:val="24"/>
          <w:szCs w:val="24"/>
        </w:rPr>
        <w:t xml:space="preserve">monthly income and basic living expenses. </w:t>
      </w:r>
      <w:r w:rsidR="008F13C4">
        <w:rPr>
          <w:rFonts w:ascii="Times New Roman" w:hAnsi="Times New Roman"/>
          <w:sz w:val="24"/>
          <w:szCs w:val="24"/>
        </w:rPr>
        <w:t xml:space="preserve">It is further understood that </w:t>
      </w:r>
      <w:r w:rsidR="00BD2D66">
        <w:rPr>
          <w:rFonts w:ascii="Times New Roman" w:hAnsi="Times New Roman"/>
          <w:sz w:val="24"/>
          <w:szCs w:val="24"/>
        </w:rPr>
        <w:t>an</w:t>
      </w:r>
      <w:r w:rsidR="00136016" w:rsidRPr="002458FA">
        <w:rPr>
          <w:rFonts w:ascii="Times New Roman" w:hAnsi="Times New Roman"/>
          <w:sz w:val="24"/>
          <w:szCs w:val="24"/>
        </w:rPr>
        <w:t xml:space="preserve"> affluent or luxurious standard of living</w:t>
      </w:r>
      <w:r w:rsidR="00BD2D66">
        <w:rPr>
          <w:rFonts w:ascii="Times New Roman" w:hAnsi="Times New Roman"/>
          <w:sz w:val="24"/>
          <w:szCs w:val="24"/>
        </w:rPr>
        <w:t xml:space="preserve"> is not permitted and we hereby attest to</w:t>
      </w:r>
      <w:r w:rsidR="001F32AB">
        <w:rPr>
          <w:rFonts w:ascii="Times New Roman" w:hAnsi="Times New Roman"/>
          <w:sz w:val="24"/>
          <w:szCs w:val="24"/>
        </w:rPr>
        <w:t xml:space="preserve"> the</w:t>
      </w:r>
      <w:r w:rsidR="00E71C94">
        <w:rPr>
          <w:rFonts w:ascii="Times New Roman" w:hAnsi="Times New Roman"/>
          <w:sz w:val="24"/>
          <w:szCs w:val="24"/>
        </w:rPr>
        <w:t xml:space="preserve"> fact that </w:t>
      </w:r>
      <w:r w:rsidR="00AE0577">
        <w:rPr>
          <w:rFonts w:ascii="Times New Roman" w:hAnsi="Times New Roman"/>
          <w:sz w:val="24"/>
          <w:szCs w:val="24"/>
        </w:rPr>
        <w:t xml:space="preserve">the taxpayer lives very modestly and below the standards the </w:t>
      </w:r>
      <w:r w:rsidR="00BB0A32">
        <w:rPr>
          <w:rFonts w:ascii="Times New Roman" w:hAnsi="Times New Roman"/>
          <w:sz w:val="24"/>
          <w:szCs w:val="24"/>
        </w:rPr>
        <w:t>regulations would allow.</w:t>
      </w:r>
      <w:r w:rsidR="00E71C94">
        <w:rPr>
          <w:rFonts w:ascii="Times New Roman" w:hAnsi="Times New Roman"/>
          <w:sz w:val="24"/>
          <w:szCs w:val="24"/>
        </w:rPr>
        <w:t xml:space="preserve"> </w:t>
      </w:r>
    </w:p>
    <w:p w14:paraId="51B23ABB" w14:textId="1A96E462" w:rsidR="00A63B81" w:rsidRPr="00907EE7" w:rsidRDefault="003675E4" w:rsidP="00A63B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>Based on the facts and law</w:t>
      </w:r>
      <w:r w:rsidR="00735BC4" w:rsidRPr="00907EE7">
        <w:rPr>
          <w:rFonts w:ascii="Times New Roman" w:hAnsi="Times New Roman" w:cs="Times New Roman"/>
          <w:sz w:val="24"/>
          <w:szCs w:val="24"/>
        </w:rPr>
        <w:t xml:space="preserve">, </w:t>
      </w:r>
      <w:r w:rsidRPr="00907EE7">
        <w:rPr>
          <w:rFonts w:ascii="Times New Roman" w:hAnsi="Times New Roman" w:cs="Times New Roman"/>
          <w:sz w:val="24"/>
          <w:szCs w:val="24"/>
        </w:rPr>
        <w:t>the</w:t>
      </w:r>
      <w:r w:rsidR="00DA4602">
        <w:rPr>
          <w:rFonts w:ascii="Times New Roman" w:hAnsi="Times New Roman" w:cs="Times New Roman"/>
          <w:sz w:val="24"/>
          <w:szCs w:val="24"/>
        </w:rPr>
        <w:t xml:space="preserve"> levy </w:t>
      </w:r>
      <w:r w:rsidRPr="00907EE7">
        <w:rPr>
          <w:rFonts w:ascii="Times New Roman" w:hAnsi="Times New Roman" w:cs="Times New Roman"/>
          <w:sz w:val="24"/>
          <w:szCs w:val="24"/>
        </w:rPr>
        <w:t xml:space="preserve">against </w:t>
      </w:r>
      <w:r w:rsidR="00CC1304" w:rsidRPr="00907EE7">
        <w:rPr>
          <w:rFonts w:ascii="Times New Roman" w:hAnsi="Times New Roman" w:cs="Times New Roman"/>
          <w:sz w:val="24"/>
          <w:szCs w:val="24"/>
        </w:rPr>
        <w:t>the taxpayer</w:t>
      </w:r>
      <w:r w:rsidR="006E4402" w:rsidRPr="00907EE7">
        <w:rPr>
          <w:rFonts w:ascii="Times New Roman" w:hAnsi="Times New Roman" w:cs="Times New Roman"/>
          <w:sz w:val="24"/>
          <w:szCs w:val="24"/>
        </w:rPr>
        <w:t xml:space="preserve"> should</w:t>
      </w:r>
      <w:r w:rsidR="00DA4602">
        <w:rPr>
          <w:rFonts w:ascii="Times New Roman" w:hAnsi="Times New Roman" w:cs="Times New Roman"/>
          <w:sz w:val="24"/>
          <w:szCs w:val="24"/>
        </w:rPr>
        <w:t xml:space="preserve"> be ended immediately</w:t>
      </w:r>
      <w:r w:rsidR="00CC1304" w:rsidRPr="00907EE7">
        <w:rPr>
          <w:rFonts w:ascii="Times New Roman" w:hAnsi="Times New Roman" w:cs="Times New Roman"/>
          <w:sz w:val="24"/>
          <w:szCs w:val="24"/>
        </w:rPr>
        <w:t>.</w:t>
      </w:r>
      <w:r w:rsidR="00FE71D4" w:rsidRPr="00907EE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D83F8E4" w14:textId="77777777" w:rsidR="00754018" w:rsidRPr="00907EE7" w:rsidRDefault="00754018" w:rsidP="007540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lastRenderedPageBreak/>
        <w:t>Thank you for your consideration of this matter.</w:t>
      </w:r>
    </w:p>
    <w:p w14:paraId="0AF01E52" w14:textId="77777777" w:rsidR="00754018" w:rsidRPr="00907EE7" w:rsidRDefault="00754018" w:rsidP="007540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 xml:space="preserve">I can be reached at </w:t>
      </w:r>
      <w:r w:rsidR="003C75A8" w:rsidRPr="00907EE7">
        <w:rPr>
          <w:rFonts w:ascii="Times New Roman" w:hAnsi="Times New Roman" w:cs="Times New Roman"/>
          <w:sz w:val="24"/>
          <w:szCs w:val="24"/>
        </w:rPr>
        <w:t>[</w:t>
      </w:r>
      <w:r w:rsidRPr="00907EE7">
        <w:rPr>
          <w:rFonts w:ascii="Times New Roman" w:hAnsi="Times New Roman" w:cs="Times New Roman"/>
          <w:sz w:val="24"/>
          <w:szCs w:val="24"/>
        </w:rPr>
        <w:t>(###) ###-####</w:t>
      </w:r>
      <w:r w:rsidR="003C75A8" w:rsidRPr="00907EE7">
        <w:rPr>
          <w:rFonts w:ascii="Times New Roman" w:hAnsi="Times New Roman" w:cs="Times New Roman"/>
          <w:sz w:val="24"/>
          <w:szCs w:val="24"/>
        </w:rPr>
        <w:t>]</w:t>
      </w:r>
      <w:r w:rsidR="00DD5076" w:rsidRPr="00907EE7">
        <w:rPr>
          <w:rFonts w:ascii="Times New Roman" w:hAnsi="Times New Roman" w:cs="Times New Roman"/>
          <w:sz w:val="24"/>
          <w:szCs w:val="24"/>
        </w:rPr>
        <w:t>.</w:t>
      </w:r>
    </w:p>
    <w:p w14:paraId="38C7DAF3" w14:textId="77777777" w:rsidR="00754018" w:rsidRPr="00907EE7" w:rsidRDefault="00754018" w:rsidP="007540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2767BA" w14:textId="77777777" w:rsidR="00754018" w:rsidRPr="00907EE7" w:rsidRDefault="00754018" w:rsidP="007540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>Sincerely,</w:t>
      </w:r>
    </w:p>
    <w:p w14:paraId="2E97056C" w14:textId="77777777" w:rsidR="003C75A8" w:rsidRPr="00907EE7" w:rsidRDefault="003C75A8" w:rsidP="002570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2B7D341" w14:textId="77777777" w:rsidR="00257002" w:rsidRPr="00907EE7" w:rsidRDefault="003675E4" w:rsidP="002570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 xml:space="preserve">[If you are signing as power of attorney, include one of the following two statements.]  </w:t>
      </w:r>
    </w:p>
    <w:p w14:paraId="045428D2" w14:textId="77777777" w:rsidR="00257002" w:rsidRPr="00907EE7" w:rsidRDefault="003675E4" w:rsidP="002570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 xml:space="preserve">I, as a power of attorney representative, prepared and submitted this protest letter and accompanying documents on behalf of [taxpayer name]. I have personal knowledge that the facts stated in the protest and accompanying documents are true and correct.   </w:t>
      </w:r>
    </w:p>
    <w:p w14:paraId="2BAEB364" w14:textId="65B89C97" w:rsidR="00257002" w:rsidRPr="00907EE7" w:rsidRDefault="003675E4" w:rsidP="002570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>[</w:t>
      </w:r>
      <w:r w:rsidR="00D10802">
        <w:rPr>
          <w:rFonts w:ascii="Times New Roman" w:hAnsi="Times New Roman" w:cs="Times New Roman"/>
          <w:sz w:val="24"/>
          <w:szCs w:val="24"/>
        </w:rPr>
        <w:t>Y</w:t>
      </w:r>
      <w:r w:rsidRPr="00907EE7">
        <w:rPr>
          <w:rFonts w:ascii="Times New Roman" w:hAnsi="Times New Roman" w:cs="Times New Roman"/>
          <w:sz w:val="24"/>
          <w:szCs w:val="24"/>
        </w:rPr>
        <w:t>our client</w:t>
      </w:r>
      <w:r w:rsidR="00D10802">
        <w:rPr>
          <w:rFonts w:ascii="Times New Roman" w:hAnsi="Times New Roman" w:cs="Times New Roman"/>
          <w:sz w:val="24"/>
          <w:szCs w:val="24"/>
        </w:rPr>
        <w:t xml:space="preserve"> should attest </w:t>
      </w:r>
      <w:r w:rsidRPr="00907EE7">
        <w:rPr>
          <w:rFonts w:ascii="Times New Roman" w:hAnsi="Times New Roman" w:cs="Times New Roman"/>
          <w:sz w:val="24"/>
          <w:szCs w:val="24"/>
        </w:rPr>
        <w:t>that the information is correct</w:t>
      </w:r>
      <w:r w:rsidR="00D10802">
        <w:rPr>
          <w:rFonts w:ascii="Times New Roman" w:hAnsi="Times New Roman" w:cs="Times New Roman"/>
          <w:sz w:val="24"/>
          <w:szCs w:val="24"/>
        </w:rPr>
        <w:t xml:space="preserve"> </w:t>
      </w:r>
      <w:r w:rsidR="00BD0D8D">
        <w:rPr>
          <w:rFonts w:ascii="Times New Roman" w:hAnsi="Times New Roman" w:cs="Times New Roman"/>
          <w:sz w:val="24"/>
          <w:szCs w:val="24"/>
        </w:rPr>
        <w:t xml:space="preserve">and sign </w:t>
      </w:r>
      <w:r w:rsidRPr="00907EE7">
        <w:rPr>
          <w:rFonts w:ascii="Times New Roman" w:hAnsi="Times New Roman" w:cs="Times New Roman"/>
          <w:sz w:val="24"/>
          <w:szCs w:val="24"/>
        </w:rPr>
        <w:t>the following statement.]</w:t>
      </w:r>
    </w:p>
    <w:p w14:paraId="6824D885" w14:textId="77777777" w:rsidR="00257002" w:rsidRPr="00907EE7" w:rsidRDefault="003675E4" w:rsidP="002570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>Under penalties of perjury, I declare that I have examined the facts presented in this statement and any accompanying information, and, to the best of my knowledge and belief, they are true, correct and complete.</w:t>
      </w:r>
    </w:p>
    <w:p w14:paraId="6893544F" w14:textId="77777777" w:rsidR="00257002" w:rsidRPr="00907EE7" w:rsidRDefault="003675E4" w:rsidP="0025700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>Taxpayer signature: ______________________________________________________________________</w:t>
      </w:r>
    </w:p>
    <w:p w14:paraId="77164D69" w14:textId="77777777" w:rsidR="00786CD4" w:rsidRPr="00907EE7" w:rsidRDefault="00786CD4" w:rsidP="00786C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DA4B8DF" w14:textId="77777777" w:rsidR="00786CD4" w:rsidRPr="00907EE7" w:rsidRDefault="003675E4" w:rsidP="00786C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b/>
          <w:sz w:val="24"/>
          <w:szCs w:val="24"/>
        </w:rPr>
        <w:t>Attached:</w:t>
      </w:r>
      <w:r w:rsidRPr="00907E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550314" w14:textId="33EC4DB8" w:rsidR="00A67B8B" w:rsidRPr="00907EE7" w:rsidRDefault="00D91D4D" w:rsidP="00A67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Transcript of tax year </w:t>
      </w:r>
      <w:r w:rsidR="0085017F">
        <w:rPr>
          <w:rFonts w:ascii="Times New Roman" w:hAnsi="Times New Roman" w:cs="Times New Roman"/>
          <w:sz w:val="24"/>
          <w:szCs w:val="24"/>
        </w:rPr>
        <w:t>2012</w:t>
      </w:r>
    </w:p>
    <w:p w14:paraId="0F63D55C" w14:textId="1DB27103" w:rsidR="00786CD4" w:rsidRPr="00907EE7" w:rsidRDefault="00D91D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433-A</w:t>
      </w:r>
    </w:p>
    <w:p w14:paraId="03FCDBA7" w14:textId="197DF124" w:rsidR="00A67B8B" w:rsidRPr="00907EE7" w:rsidRDefault="00A67B8B" w:rsidP="00A67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7EE7">
        <w:rPr>
          <w:rFonts w:ascii="Times New Roman" w:hAnsi="Times New Roman" w:cs="Times New Roman"/>
          <w:sz w:val="24"/>
          <w:szCs w:val="24"/>
        </w:rPr>
        <w:t xml:space="preserve">Copy of Form 2848, </w:t>
      </w:r>
      <w:r w:rsidR="00786CD4" w:rsidRPr="00907EE7">
        <w:rPr>
          <w:rFonts w:ascii="Times New Roman" w:hAnsi="Times New Roman" w:cs="Times New Roman"/>
          <w:i/>
          <w:sz w:val="24"/>
          <w:szCs w:val="24"/>
        </w:rPr>
        <w:t>Power of Attorney and Declaration of Representative</w:t>
      </w:r>
    </w:p>
    <w:p w14:paraId="1683561C" w14:textId="77777777" w:rsidR="00754018" w:rsidRPr="00907EE7" w:rsidRDefault="00754018" w:rsidP="003A3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4018" w:rsidRPr="00907EE7" w:rsidSect="00D5604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691F6" w14:textId="77777777" w:rsidR="003A240A" w:rsidRDefault="003A240A" w:rsidP="00754018">
      <w:pPr>
        <w:spacing w:after="0" w:line="240" w:lineRule="auto"/>
      </w:pPr>
      <w:r>
        <w:separator/>
      </w:r>
    </w:p>
  </w:endnote>
  <w:endnote w:type="continuationSeparator" w:id="0">
    <w:p w14:paraId="23989CCE" w14:textId="77777777" w:rsidR="003A240A" w:rsidRDefault="003A240A" w:rsidP="0075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94751" w14:textId="77777777" w:rsidR="007761D5" w:rsidRDefault="007761D5" w:rsidP="00754018">
    <w:pPr>
      <w:pStyle w:val="Footer"/>
    </w:pPr>
  </w:p>
  <w:p w14:paraId="5C71B562" w14:textId="77777777" w:rsidR="007761D5" w:rsidRPr="002148F1" w:rsidRDefault="0085017F" w:rsidP="003C75A8">
    <w:pPr>
      <w:pStyle w:val="Footer"/>
    </w:pPr>
    <w:r>
      <w:pict w14:anchorId="64F82939">
        <v:rect id="_x0000_i1025" style="width:0;height:1.5pt" o:hralign="center" o:hrstd="t" o:hr="t" fillcolor="#aca899" stroked="f"/>
      </w:pict>
    </w:r>
  </w:p>
  <w:p w14:paraId="11484AF8" w14:textId="77777777" w:rsidR="007761D5" w:rsidRPr="00754018" w:rsidRDefault="007761D5">
    <w:pPr>
      <w:pStyle w:val="Foo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T</w:t>
    </w:r>
    <w:r w:rsidRPr="002148F1">
      <w:rPr>
        <w:rFonts w:ascii="Times New Roman" w:hAnsi="Times New Roman" w:cs="Times New Roman"/>
        <w:sz w:val="16"/>
        <w:szCs w:val="16"/>
      </w:rPr>
      <w:t xml:space="preserve">axpayer name </w:t>
    </w:r>
    <w:r>
      <w:rPr>
        <w:rFonts w:ascii="Times New Roman" w:hAnsi="Times New Roman" w:cs="Times New Roman"/>
        <w:sz w:val="16"/>
        <w:szCs w:val="16"/>
      </w:rPr>
      <w:t>TIN</w:t>
    </w:r>
    <w:r w:rsidRPr="002148F1">
      <w:rPr>
        <w:rFonts w:ascii="Times New Roman" w:hAnsi="Times New Roman" w:cs="Times New Roman"/>
        <w:sz w:val="16"/>
        <w:szCs w:val="16"/>
      </w:rPr>
      <w:tab/>
    </w:r>
    <w:r w:rsidRPr="002148F1">
      <w:rPr>
        <w:rFonts w:ascii="Times New Roman" w:hAnsi="Times New Roman" w:cs="Times New Roman"/>
        <w:sz w:val="16"/>
        <w:szCs w:val="16"/>
      </w:rPr>
      <w:tab/>
    </w:r>
    <w:sdt>
      <w:sdtPr>
        <w:rPr>
          <w:rFonts w:ascii="Times New Roman" w:hAnsi="Times New Roman" w:cs="Times New Roman"/>
          <w:sz w:val="16"/>
          <w:szCs w:val="16"/>
        </w:rPr>
        <w:id w:val="20052614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Pr="002148F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2148F1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2148F1">
              <w:rPr>
                <w:rFonts w:ascii="Times New Roman" w:hAnsi="Times New Roman" w:cs="Times New Roman"/>
                <w:b/>
                <w:sz w:val="16"/>
                <w:szCs w:val="16"/>
              </w:rPr>
              <w:instrText xml:space="preserve"> PAGE </w:instrText>
            </w:r>
            <w:r w:rsidRPr="002148F1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2462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Pr="002148F1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2148F1">
              <w:rPr>
                <w:rFonts w:ascii="Times New Roman" w:hAnsi="Times New Roman" w:cs="Times New Roman"/>
                <w:sz w:val="16"/>
                <w:szCs w:val="16"/>
              </w:rPr>
              <w:t xml:space="preserve"> of </w:t>
            </w:r>
            <w:r w:rsidRPr="002148F1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2148F1">
              <w:rPr>
                <w:rFonts w:ascii="Times New Roman" w:hAnsi="Times New Roman" w:cs="Times New Roman"/>
                <w:b/>
                <w:sz w:val="16"/>
                <w:szCs w:val="16"/>
              </w:rPr>
              <w:instrText xml:space="preserve"> NUMPAGES  </w:instrText>
            </w:r>
            <w:r w:rsidRPr="002148F1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2462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Pr="002148F1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sdtContent>
        </w:sdt>
      </w:sdtContent>
    </w:sdt>
    <w:r w:rsidRPr="00754018">
      <w:rPr>
        <w:rFonts w:ascii="Times New Roman" w:hAnsi="Times New Roman" w:cs="Times New Roman"/>
        <w:sz w:val="16"/>
        <w:szCs w:val="16"/>
      </w:rPr>
      <w:tab/>
    </w:r>
    <w:r w:rsidRPr="00754018">
      <w:rPr>
        <w:rFonts w:ascii="Times New Roman" w:hAnsi="Times New Roman" w:cs="Times New Roman"/>
        <w:sz w:val="16"/>
        <w:szCs w:val="16"/>
      </w:rPr>
      <w:tab/>
    </w:r>
    <w:r w:rsidRPr="00754018">
      <w:rPr>
        <w:rFonts w:ascii="Times New Roman" w:hAnsi="Times New Roman" w:cs="Times New Roman"/>
        <w:sz w:val="16"/>
        <w:szCs w:val="16"/>
      </w:rPr>
      <w:tab/>
    </w:r>
    <w:r w:rsidRPr="00754018">
      <w:rPr>
        <w:rFonts w:ascii="Times New Roman" w:hAnsi="Times New Roman" w:cs="Times New Roman"/>
        <w:sz w:val="16"/>
        <w:szCs w:val="16"/>
      </w:rPr>
      <w:tab/>
    </w:r>
    <w:r w:rsidRPr="00754018">
      <w:rPr>
        <w:rFonts w:ascii="Times New Roman" w:hAnsi="Times New Roman" w:cs="Times New Roman"/>
        <w:sz w:val="16"/>
        <w:szCs w:val="16"/>
      </w:rPr>
      <w:tab/>
    </w:r>
    <w:r w:rsidRPr="00754018">
      <w:rPr>
        <w:rFonts w:ascii="Times New Roman" w:hAnsi="Times New Roman" w:cs="Times New Roman"/>
        <w:sz w:val="16"/>
        <w:szCs w:val="16"/>
      </w:rPr>
      <w:tab/>
    </w:r>
    <w:r w:rsidRPr="00754018">
      <w:rPr>
        <w:rFonts w:ascii="Times New Roman" w:hAnsi="Times New Roman" w:cs="Times New Roman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386EC" w14:textId="77777777" w:rsidR="003A240A" w:rsidRDefault="003A240A" w:rsidP="00754018">
      <w:pPr>
        <w:spacing w:after="0" w:line="240" w:lineRule="auto"/>
      </w:pPr>
      <w:r>
        <w:separator/>
      </w:r>
    </w:p>
  </w:footnote>
  <w:footnote w:type="continuationSeparator" w:id="0">
    <w:p w14:paraId="087EC9E0" w14:textId="77777777" w:rsidR="003A240A" w:rsidRDefault="003A240A" w:rsidP="007540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94CA0"/>
    <w:multiLevelType w:val="hybridMultilevel"/>
    <w:tmpl w:val="EDB27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C6986"/>
    <w:multiLevelType w:val="hybridMultilevel"/>
    <w:tmpl w:val="FB3CD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71614">
    <w:abstractNumId w:val="0"/>
  </w:num>
  <w:num w:numId="2" w16cid:durableId="1701978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47B44749-99CF-4C3D-AC60-8D2DB025A5D8}"/>
    <w:docVar w:name="dgnword-eventsink" w:val="1404347792384"/>
  </w:docVars>
  <w:rsids>
    <w:rsidRoot w:val="00754018"/>
    <w:rsid w:val="0001259E"/>
    <w:rsid w:val="00012B45"/>
    <w:rsid w:val="00014A44"/>
    <w:rsid w:val="00025F64"/>
    <w:rsid w:val="00027779"/>
    <w:rsid w:val="00053A07"/>
    <w:rsid w:val="00090D2B"/>
    <w:rsid w:val="000A38A3"/>
    <w:rsid w:val="000E02BA"/>
    <w:rsid w:val="000E51D1"/>
    <w:rsid w:val="000F5E79"/>
    <w:rsid w:val="00117E5E"/>
    <w:rsid w:val="00121AC8"/>
    <w:rsid w:val="00135E8B"/>
    <w:rsid w:val="00136016"/>
    <w:rsid w:val="00141A00"/>
    <w:rsid w:val="001743E0"/>
    <w:rsid w:val="0018299E"/>
    <w:rsid w:val="00184581"/>
    <w:rsid w:val="00186A7B"/>
    <w:rsid w:val="001A42D4"/>
    <w:rsid w:val="001B5DDC"/>
    <w:rsid w:val="001D1E01"/>
    <w:rsid w:val="001D7B62"/>
    <w:rsid w:val="001F32AB"/>
    <w:rsid w:val="001F5929"/>
    <w:rsid w:val="00204342"/>
    <w:rsid w:val="002114F7"/>
    <w:rsid w:val="002116C5"/>
    <w:rsid w:val="0022115B"/>
    <w:rsid w:val="00231823"/>
    <w:rsid w:val="00244029"/>
    <w:rsid w:val="002458FA"/>
    <w:rsid w:val="002500C4"/>
    <w:rsid w:val="00257002"/>
    <w:rsid w:val="00261268"/>
    <w:rsid w:val="0027667B"/>
    <w:rsid w:val="00291929"/>
    <w:rsid w:val="002A5786"/>
    <w:rsid w:val="002A68EA"/>
    <w:rsid w:val="002D09D0"/>
    <w:rsid w:val="002E0DFB"/>
    <w:rsid w:val="00302531"/>
    <w:rsid w:val="00330C9F"/>
    <w:rsid w:val="003438D3"/>
    <w:rsid w:val="0036060A"/>
    <w:rsid w:val="003652DE"/>
    <w:rsid w:val="003675E4"/>
    <w:rsid w:val="00370B98"/>
    <w:rsid w:val="0038505C"/>
    <w:rsid w:val="0039594F"/>
    <w:rsid w:val="00397FB4"/>
    <w:rsid w:val="003A240A"/>
    <w:rsid w:val="003A3996"/>
    <w:rsid w:val="003A62A8"/>
    <w:rsid w:val="003C75A8"/>
    <w:rsid w:val="003E0372"/>
    <w:rsid w:val="003E4D38"/>
    <w:rsid w:val="00404B4C"/>
    <w:rsid w:val="00405972"/>
    <w:rsid w:val="00410F56"/>
    <w:rsid w:val="004136EF"/>
    <w:rsid w:val="0042462D"/>
    <w:rsid w:val="00432662"/>
    <w:rsid w:val="00444614"/>
    <w:rsid w:val="00464AFE"/>
    <w:rsid w:val="00465012"/>
    <w:rsid w:val="00486480"/>
    <w:rsid w:val="004A12B0"/>
    <w:rsid w:val="004B7389"/>
    <w:rsid w:val="004C2FDE"/>
    <w:rsid w:val="004E075C"/>
    <w:rsid w:val="00560A96"/>
    <w:rsid w:val="00560CB7"/>
    <w:rsid w:val="0057101A"/>
    <w:rsid w:val="0059225C"/>
    <w:rsid w:val="005F00D7"/>
    <w:rsid w:val="005F6995"/>
    <w:rsid w:val="006012CA"/>
    <w:rsid w:val="00611B20"/>
    <w:rsid w:val="006240EC"/>
    <w:rsid w:val="0063205E"/>
    <w:rsid w:val="00642CDB"/>
    <w:rsid w:val="00643374"/>
    <w:rsid w:val="00654764"/>
    <w:rsid w:val="006748EF"/>
    <w:rsid w:val="00680067"/>
    <w:rsid w:val="006828AE"/>
    <w:rsid w:val="006930B0"/>
    <w:rsid w:val="006A1E9F"/>
    <w:rsid w:val="006D495F"/>
    <w:rsid w:val="006E4402"/>
    <w:rsid w:val="006F1A95"/>
    <w:rsid w:val="007045BE"/>
    <w:rsid w:val="00714E5C"/>
    <w:rsid w:val="00735BC4"/>
    <w:rsid w:val="007460E5"/>
    <w:rsid w:val="00754018"/>
    <w:rsid w:val="007555FB"/>
    <w:rsid w:val="00757C82"/>
    <w:rsid w:val="007614DA"/>
    <w:rsid w:val="00772DD0"/>
    <w:rsid w:val="0077384E"/>
    <w:rsid w:val="007761D5"/>
    <w:rsid w:val="00786CD4"/>
    <w:rsid w:val="007B2C8C"/>
    <w:rsid w:val="007B4100"/>
    <w:rsid w:val="007D0599"/>
    <w:rsid w:val="007E7601"/>
    <w:rsid w:val="007F3C03"/>
    <w:rsid w:val="00803F32"/>
    <w:rsid w:val="00824BB7"/>
    <w:rsid w:val="0083468B"/>
    <w:rsid w:val="00847FD4"/>
    <w:rsid w:val="0085017F"/>
    <w:rsid w:val="00854D05"/>
    <w:rsid w:val="00870C96"/>
    <w:rsid w:val="008717CD"/>
    <w:rsid w:val="00896038"/>
    <w:rsid w:val="008A723B"/>
    <w:rsid w:val="008C0EA5"/>
    <w:rsid w:val="008C63C4"/>
    <w:rsid w:val="008F13C4"/>
    <w:rsid w:val="008F1D94"/>
    <w:rsid w:val="00907EE7"/>
    <w:rsid w:val="009343A4"/>
    <w:rsid w:val="00937AB1"/>
    <w:rsid w:val="00950BC0"/>
    <w:rsid w:val="00956071"/>
    <w:rsid w:val="00990809"/>
    <w:rsid w:val="00992BA6"/>
    <w:rsid w:val="00A30D75"/>
    <w:rsid w:val="00A52B30"/>
    <w:rsid w:val="00A54B11"/>
    <w:rsid w:val="00A615DF"/>
    <w:rsid w:val="00A63B81"/>
    <w:rsid w:val="00A67B8B"/>
    <w:rsid w:val="00A80224"/>
    <w:rsid w:val="00A8174E"/>
    <w:rsid w:val="00AA7DA2"/>
    <w:rsid w:val="00AB468A"/>
    <w:rsid w:val="00AE0577"/>
    <w:rsid w:val="00AE1497"/>
    <w:rsid w:val="00B00450"/>
    <w:rsid w:val="00B06522"/>
    <w:rsid w:val="00B23FF5"/>
    <w:rsid w:val="00B34E71"/>
    <w:rsid w:val="00B57E60"/>
    <w:rsid w:val="00B663E8"/>
    <w:rsid w:val="00B85A26"/>
    <w:rsid w:val="00B91B7C"/>
    <w:rsid w:val="00B93512"/>
    <w:rsid w:val="00BB0A32"/>
    <w:rsid w:val="00BB6983"/>
    <w:rsid w:val="00BD0085"/>
    <w:rsid w:val="00BD0D8D"/>
    <w:rsid w:val="00BD2D66"/>
    <w:rsid w:val="00C1630E"/>
    <w:rsid w:val="00C16EC1"/>
    <w:rsid w:val="00C20591"/>
    <w:rsid w:val="00C46F30"/>
    <w:rsid w:val="00C64251"/>
    <w:rsid w:val="00C71447"/>
    <w:rsid w:val="00C74C1B"/>
    <w:rsid w:val="00C86EC0"/>
    <w:rsid w:val="00C9548B"/>
    <w:rsid w:val="00C973B4"/>
    <w:rsid w:val="00CB6D1C"/>
    <w:rsid w:val="00CC1304"/>
    <w:rsid w:val="00CC7528"/>
    <w:rsid w:val="00CD5A20"/>
    <w:rsid w:val="00CD5F85"/>
    <w:rsid w:val="00D005F9"/>
    <w:rsid w:val="00D10802"/>
    <w:rsid w:val="00D13CEA"/>
    <w:rsid w:val="00D40CE4"/>
    <w:rsid w:val="00D444CA"/>
    <w:rsid w:val="00D56043"/>
    <w:rsid w:val="00D80087"/>
    <w:rsid w:val="00D91D4D"/>
    <w:rsid w:val="00DA4602"/>
    <w:rsid w:val="00DA6E43"/>
    <w:rsid w:val="00DB1EEC"/>
    <w:rsid w:val="00DD2643"/>
    <w:rsid w:val="00DD5076"/>
    <w:rsid w:val="00DE4234"/>
    <w:rsid w:val="00DF20DB"/>
    <w:rsid w:val="00E04453"/>
    <w:rsid w:val="00E16B97"/>
    <w:rsid w:val="00E71C94"/>
    <w:rsid w:val="00E86087"/>
    <w:rsid w:val="00EA03A8"/>
    <w:rsid w:val="00EB7B0E"/>
    <w:rsid w:val="00EE7BC7"/>
    <w:rsid w:val="00EF6B13"/>
    <w:rsid w:val="00F0178F"/>
    <w:rsid w:val="00F034B1"/>
    <w:rsid w:val="00F1032A"/>
    <w:rsid w:val="00F10C02"/>
    <w:rsid w:val="00F416F1"/>
    <w:rsid w:val="00F559AC"/>
    <w:rsid w:val="00F606C1"/>
    <w:rsid w:val="00F7034C"/>
    <w:rsid w:val="00F71366"/>
    <w:rsid w:val="00F766C2"/>
    <w:rsid w:val="00F82FD4"/>
    <w:rsid w:val="00FA5DBF"/>
    <w:rsid w:val="00FA5E22"/>
    <w:rsid w:val="00FA7043"/>
    <w:rsid w:val="00FE3185"/>
    <w:rsid w:val="00FE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8DAFF7"/>
  <w15:docId w15:val="{07015BE8-01C1-44C6-AF3C-0AF8F90B9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043"/>
  </w:style>
  <w:style w:type="paragraph" w:styleId="Heading1">
    <w:name w:val="heading 1"/>
    <w:basedOn w:val="Normal"/>
    <w:link w:val="Heading1Char"/>
    <w:uiPriority w:val="9"/>
    <w:qFormat/>
    <w:rsid w:val="00D13C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4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754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4018"/>
  </w:style>
  <w:style w:type="paragraph" w:styleId="Footer">
    <w:name w:val="footer"/>
    <w:basedOn w:val="Normal"/>
    <w:link w:val="FooterChar"/>
    <w:uiPriority w:val="99"/>
    <w:unhideWhenUsed/>
    <w:rsid w:val="007540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018"/>
  </w:style>
  <w:style w:type="paragraph" w:styleId="BalloonText">
    <w:name w:val="Balloon Text"/>
    <w:basedOn w:val="Normal"/>
    <w:link w:val="BalloonTextChar"/>
    <w:uiPriority w:val="99"/>
    <w:semiHidden/>
    <w:unhideWhenUsed/>
    <w:rsid w:val="00754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0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14A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460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460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460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0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0E5"/>
    <w:rPr>
      <w:b/>
      <w:bCs/>
      <w:sz w:val="20"/>
      <w:szCs w:val="20"/>
    </w:rPr>
  </w:style>
  <w:style w:type="paragraph" w:customStyle="1" w:styleId="psection-2">
    <w:name w:val="psection-2"/>
    <w:basedOn w:val="Normal"/>
    <w:rsid w:val="0013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umxml">
    <w:name w:val="enumxml"/>
    <w:basedOn w:val="DefaultParagraphFont"/>
    <w:rsid w:val="00136016"/>
  </w:style>
  <w:style w:type="character" w:customStyle="1" w:styleId="et03">
    <w:name w:val="et03"/>
    <w:basedOn w:val="DefaultParagraphFont"/>
    <w:rsid w:val="00136016"/>
  </w:style>
  <w:style w:type="paragraph" w:customStyle="1" w:styleId="psection-3">
    <w:name w:val="psection-3"/>
    <w:basedOn w:val="Normal"/>
    <w:rsid w:val="00136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36016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13CE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2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w.cornell.edu/definitions/index.php?width=840&amp;height=800&amp;iframe=true&amp;def_id=1b081dcbc3a49a9a1753e65dfe8cc1ac&amp;term_occur=999&amp;term_src=Title:26:Chapter:I:Subchapter:F:Part:301:Subpart:0:301.6343-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aw.cornell.edu/definitions/index.php?width=840&amp;height=800&amp;iframe=true&amp;def_id=f5ab273ae10cdf631e5cdb564d59a0d3&amp;term_occur=999&amp;term_src=Title:26:Chapter:I:Subchapter:F:Part:301:Subpart:0:301.6343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576</Words>
  <Characters>3285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</dc:creator>
  <cp:lastModifiedBy>Larry Lawler</cp:lastModifiedBy>
  <cp:revision>2</cp:revision>
  <dcterms:created xsi:type="dcterms:W3CDTF">2023-11-14T18:35:00Z</dcterms:created>
  <dcterms:modified xsi:type="dcterms:W3CDTF">2023-11-14T18:35:00Z</dcterms:modified>
</cp:coreProperties>
</file>